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6CC4" w14:textId="6B5618B4" w:rsidR="00EF201F" w:rsidRDefault="00882B2E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882B2E">
        <w:rPr>
          <w:rFonts w:asciiTheme="minorBidi" w:hAnsiTheme="minorBidi"/>
          <w:b/>
          <w:bCs/>
          <w:sz w:val="24"/>
          <w:szCs w:val="24"/>
        </w:rPr>
        <w:t xml:space="preserve">ID: </w:t>
      </w:r>
      <w:r w:rsidR="00CC2DD4" w:rsidRPr="00CC2DD4">
        <w:rPr>
          <w:rFonts w:asciiTheme="minorBidi" w:hAnsiTheme="minorBidi"/>
          <w:b/>
          <w:bCs/>
          <w:sz w:val="24"/>
          <w:szCs w:val="24"/>
        </w:rPr>
        <w:t>2</w:t>
      </w:r>
      <w:r w:rsidR="00894CE8">
        <w:rPr>
          <w:rFonts w:asciiTheme="minorBidi" w:hAnsiTheme="minorBidi"/>
          <w:b/>
          <w:bCs/>
          <w:sz w:val="24"/>
          <w:szCs w:val="24"/>
        </w:rPr>
        <w:t>42</w:t>
      </w:r>
      <w:r w:rsidRPr="00882B2E">
        <w:rPr>
          <w:rFonts w:asciiTheme="minorBidi" w:hAnsiTheme="minorBidi"/>
          <w:b/>
          <w:bCs/>
          <w:sz w:val="24"/>
          <w:szCs w:val="24"/>
        </w:rPr>
        <w:t xml:space="preserve"> H</w:t>
      </w:r>
    </w:p>
    <w:p w14:paraId="2E10E2EE" w14:textId="77777777" w:rsidR="00BF7B15" w:rsidRDefault="00BF7B15" w:rsidP="00731EE7">
      <w:pPr>
        <w:bidi w:val="0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BF7B15">
        <w:rPr>
          <w:rFonts w:asciiTheme="minorBidi" w:hAnsiTheme="minorBidi"/>
          <w:b/>
          <w:bCs/>
          <w:sz w:val="24"/>
          <w:szCs w:val="24"/>
        </w:rPr>
        <w:t>Innovation in HVAC Systems 2</w:t>
      </w:r>
    </w:p>
    <w:p w14:paraId="483C6A6A" w14:textId="53BA530C" w:rsidR="00894CE8" w:rsidRDefault="00894CE8" w:rsidP="00BF7B15">
      <w:pPr>
        <w:bidi w:val="0"/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894CE8">
        <w:rPr>
          <w:rFonts w:asciiTheme="minorBidi" w:hAnsiTheme="minorBidi"/>
          <w:b/>
          <w:bCs/>
          <w:sz w:val="24"/>
          <w:szCs w:val="24"/>
        </w:rPr>
        <w:t xml:space="preserve">Heat Exchangers and Energy in </w:t>
      </w:r>
      <w:r>
        <w:rPr>
          <w:rFonts w:asciiTheme="minorBidi" w:hAnsiTheme="minorBidi"/>
          <w:b/>
          <w:bCs/>
          <w:sz w:val="24"/>
          <w:szCs w:val="24"/>
        </w:rPr>
        <w:t>B</w:t>
      </w:r>
      <w:r w:rsidRPr="00894CE8">
        <w:rPr>
          <w:rFonts w:asciiTheme="minorBidi" w:hAnsiTheme="minorBidi"/>
          <w:b/>
          <w:bCs/>
          <w:sz w:val="24"/>
          <w:szCs w:val="24"/>
        </w:rPr>
        <w:t xml:space="preserve">uildings. Cost of </w:t>
      </w:r>
      <w:r>
        <w:rPr>
          <w:rFonts w:asciiTheme="minorBidi" w:hAnsiTheme="minorBidi"/>
          <w:b/>
          <w:bCs/>
          <w:sz w:val="24"/>
          <w:szCs w:val="24"/>
        </w:rPr>
        <w:t>F</w:t>
      </w:r>
      <w:r w:rsidRPr="00894CE8">
        <w:rPr>
          <w:rFonts w:asciiTheme="minorBidi" w:hAnsiTheme="minorBidi"/>
          <w:b/>
          <w:bCs/>
          <w:sz w:val="24"/>
          <w:szCs w:val="24"/>
        </w:rPr>
        <w:t>ouling</w:t>
      </w:r>
      <w:r w:rsidRPr="00894CE8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</w:p>
    <w:p w14:paraId="158B860E" w14:textId="77777777" w:rsidR="00894CE8" w:rsidRDefault="00894CE8" w:rsidP="00882B2E">
      <w:pPr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894CE8">
        <w:rPr>
          <w:rFonts w:asciiTheme="minorBidi" w:hAnsiTheme="minorBidi" w:cs="Arial"/>
          <w:b/>
          <w:bCs/>
          <w:sz w:val="24"/>
          <w:szCs w:val="24"/>
          <w:rtl/>
        </w:rPr>
        <w:t>מחליפי חום ואנרגיה בבניין, תחזוקה, כמה עולה זיהום במחליף חום</w:t>
      </w:r>
    </w:p>
    <w:p w14:paraId="6300B68D" w14:textId="77777777" w:rsidR="00894CE8" w:rsidRDefault="00894CE8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894CE8">
        <w:rPr>
          <w:rFonts w:asciiTheme="minorBidi" w:hAnsiTheme="minorBidi"/>
          <w:b/>
          <w:bCs/>
          <w:sz w:val="24"/>
          <w:szCs w:val="24"/>
        </w:rPr>
        <w:t>Michael Markus</w:t>
      </w:r>
    </w:p>
    <w:p w14:paraId="4D7EC5A7" w14:textId="13211EA7" w:rsidR="003560A8" w:rsidRDefault="00894CE8" w:rsidP="00882B2E">
      <w:pPr>
        <w:jc w:val="center"/>
        <w:rPr>
          <w:rFonts w:asciiTheme="minorBidi" w:hAnsiTheme="minorBidi" w:cs="Arial"/>
          <w:sz w:val="24"/>
          <w:szCs w:val="24"/>
          <w:rtl/>
        </w:rPr>
      </w:pPr>
      <w:proofErr w:type="spellStart"/>
      <w:r w:rsidRPr="00894CE8">
        <w:rPr>
          <w:rFonts w:asciiTheme="minorBidi" w:hAnsiTheme="minorBidi"/>
          <w:sz w:val="24"/>
          <w:szCs w:val="24"/>
        </w:rPr>
        <w:t>Krashin</w:t>
      </w:r>
      <w:proofErr w:type="spellEnd"/>
      <w:r w:rsidRPr="00894CE8">
        <w:rPr>
          <w:rFonts w:asciiTheme="minorBidi" w:hAnsiTheme="minorBidi"/>
          <w:sz w:val="24"/>
          <w:szCs w:val="24"/>
        </w:rPr>
        <w:t>-Shalev</w:t>
      </w:r>
      <w:r w:rsidR="00CC2DD4" w:rsidRPr="00CC2DD4">
        <w:rPr>
          <w:rFonts w:asciiTheme="minorBidi" w:hAnsiTheme="minorBidi"/>
          <w:sz w:val="24"/>
          <w:szCs w:val="24"/>
        </w:rPr>
        <w:t>,</w:t>
      </w:r>
      <w:r w:rsidR="003560A8">
        <w:rPr>
          <w:rFonts w:asciiTheme="minorBidi" w:hAnsiTheme="minorBidi"/>
          <w:sz w:val="24"/>
          <w:szCs w:val="24"/>
        </w:rPr>
        <w:t xml:space="preserve"> </w:t>
      </w:r>
      <w:r w:rsidR="003560A8" w:rsidRPr="003560A8">
        <w:rPr>
          <w:rFonts w:asciiTheme="minorBidi" w:hAnsiTheme="minorBidi"/>
          <w:sz w:val="24"/>
          <w:szCs w:val="24"/>
        </w:rPr>
        <w:t>Israel</w:t>
      </w:r>
    </w:p>
    <w:p w14:paraId="514C8470" w14:textId="34BE96EE" w:rsidR="00894CE8" w:rsidRPr="00894CE8" w:rsidRDefault="00894CE8" w:rsidP="00894CE8">
      <w:pPr>
        <w:jc w:val="center"/>
        <w:rPr>
          <w:rFonts w:asciiTheme="minorBidi" w:hAnsiTheme="minorBidi"/>
        </w:rPr>
      </w:pPr>
      <w:hyperlink r:id="rId4" w:history="1">
        <w:r w:rsidRPr="00894CE8">
          <w:rPr>
            <w:rStyle w:val="Hyperlink"/>
            <w:rFonts w:asciiTheme="minorBidi" w:hAnsiTheme="minorBidi"/>
          </w:rPr>
          <w:t>m.markus@krashin-shalev.co.il</w:t>
        </w:r>
      </w:hyperlink>
      <w:r>
        <w:rPr>
          <w:rFonts w:asciiTheme="minorBidi" w:hAnsiTheme="minorBidi"/>
        </w:rPr>
        <w:t xml:space="preserve"> </w:t>
      </w:r>
      <w:r w:rsidRPr="00894CE8">
        <w:rPr>
          <w:rFonts w:asciiTheme="minorBidi" w:hAnsiTheme="minorBidi"/>
        </w:rPr>
        <w:t>052-3526627</w:t>
      </w:r>
    </w:p>
    <w:p w14:paraId="0D48A31D" w14:textId="77777777" w:rsidR="00EF4794" w:rsidRPr="00EF4794" w:rsidRDefault="00EF4794" w:rsidP="00EF4794">
      <w:pPr>
        <w:rPr>
          <w:rFonts w:asciiTheme="minorBidi" w:hAnsiTheme="minorBidi" w:cs="Arial"/>
          <w:sz w:val="24"/>
          <w:szCs w:val="24"/>
          <w:rtl/>
        </w:rPr>
      </w:pPr>
      <w:r w:rsidRPr="00EF4794">
        <w:rPr>
          <w:rFonts w:asciiTheme="minorBidi" w:hAnsiTheme="minorBidi" w:cs="Arial"/>
          <w:sz w:val="24"/>
          <w:szCs w:val="24"/>
          <w:rtl/>
        </w:rPr>
        <w:t>בבית שלנו יש יותר מחליפי חום מבני המשפחה – שנים במקרר, עוד שנים בכל מזגן, בדוד שמש, ועוד זוג ברכב המשפחתי.</w:t>
      </w:r>
    </w:p>
    <w:p w14:paraId="36A64B07" w14:textId="77777777" w:rsidR="00EF4794" w:rsidRPr="00EF4794" w:rsidRDefault="00EF4794" w:rsidP="00EF4794">
      <w:pPr>
        <w:rPr>
          <w:rFonts w:asciiTheme="minorBidi" w:hAnsiTheme="minorBidi" w:cs="Arial"/>
          <w:sz w:val="24"/>
          <w:szCs w:val="24"/>
          <w:rtl/>
        </w:rPr>
      </w:pPr>
      <w:r w:rsidRPr="00EF4794">
        <w:rPr>
          <w:rFonts w:asciiTheme="minorBidi" w:hAnsiTheme="minorBidi" w:cs="Arial"/>
          <w:sz w:val="24"/>
          <w:szCs w:val="24"/>
          <w:rtl/>
        </w:rPr>
        <w:t>אם המדחסים והמשאבות הינם הלב הפועם של מערכת מיזוג האויר, מערכת הבקרה – הינה המוח, כל יתר אברי הגוף – מחליפי חום, מחליפי אנרגיה וחומרים.</w:t>
      </w:r>
    </w:p>
    <w:p w14:paraId="24992DED" w14:textId="77777777" w:rsidR="00EF4794" w:rsidRPr="00EF4794" w:rsidRDefault="00EF4794" w:rsidP="00EF4794">
      <w:pPr>
        <w:rPr>
          <w:rFonts w:asciiTheme="minorBidi" w:hAnsiTheme="minorBidi" w:cs="Arial"/>
          <w:sz w:val="24"/>
          <w:szCs w:val="24"/>
          <w:rtl/>
        </w:rPr>
      </w:pPr>
      <w:r w:rsidRPr="00EF4794">
        <w:rPr>
          <w:rFonts w:asciiTheme="minorBidi" w:hAnsiTheme="minorBidi" w:cs="Arial"/>
          <w:sz w:val="24"/>
          <w:szCs w:val="24"/>
          <w:rtl/>
        </w:rPr>
        <w:t>דווקא מחליפי החום הם האחראים על התפקוד היעיל של הגוף שנקרא מערכת מיזוג האויר.</w:t>
      </w:r>
    </w:p>
    <w:p w14:paraId="2383A388" w14:textId="77777777" w:rsidR="00EF4794" w:rsidRPr="00EF4794" w:rsidRDefault="00EF4794" w:rsidP="00EF4794">
      <w:pPr>
        <w:rPr>
          <w:rFonts w:asciiTheme="minorBidi" w:hAnsiTheme="minorBidi" w:cs="Arial"/>
          <w:sz w:val="24"/>
          <w:szCs w:val="24"/>
          <w:rtl/>
        </w:rPr>
      </w:pPr>
      <w:r w:rsidRPr="00EF4794">
        <w:rPr>
          <w:rFonts w:asciiTheme="minorBidi" w:hAnsiTheme="minorBidi" w:cs="Arial"/>
          <w:sz w:val="24"/>
          <w:szCs w:val="24"/>
          <w:rtl/>
        </w:rPr>
        <w:t>לפני שנכנס לעומק הנושא, נזכיר נוסחה מוכרת לכולנו לחישוב שטח מעבר חום ונדגיש היכן מסתתרת בה היעילות האנרגטית.</w:t>
      </w:r>
    </w:p>
    <w:p w14:paraId="0C25685C" w14:textId="77777777" w:rsidR="00EF4794" w:rsidRPr="00EF4794" w:rsidRDefault="00EF4794" w:rsidP="00EF4794">
      <w:pPr>
        <w:rPr>
          <w:rFonts w:asciiTheme="minorBidi" w:hAnsiTheme="minorBidi" w:cs="Arial"/>
          <w:sz w:val="24"/>
          <w:szCs w:val="24"/>
          <w:rtl/>
        </w:rPr>
      </w:pPr>
      <w:r w:rsidRPr="00EF4794">
        <w:rPr>
          <w:rFonts w:asciiTheme="minorBidi" w:hAnsiTheme="minorBidi" w:cs="Arial"/>
          <w:sz w:val="24"/>
          <w:szCs w:val="24"/>
          <w:rtl/>
        </w:rPr>
        <w:t>ישנם שני היבטים לגבי תפקוד יעיל של המערכת מ"א – בחירה ראשונית נכונה ותחזוקה נכונה לאורך עשרות שנים.</w:t>
      </w:r>
    </w:p>
    <w:p w14:paraId="12213DA2" w14:textId="77777777" w:rsidR="00EF4794" w:rsidRPr="00EF4794" w:rsidRDefault="00EF4794" w:rsidP="00EF4794">
      <w:pPr>
        <w:rPr>
          <w:rFonts w:asciiTheme="minorBidi" w:hAnsiTheme="minorBidi" w:cs="Arial"/>
          <w:sz w:val="24"/>
          <w:szCs w:val="24"/>
          <w:rtl/>
        </w:rPr>
      </w:pPr>
      <w:r w:rsidRPr="00EF4794">
        <w:rPr>
          <w:rFonts w:asciiTheme="minorBidi" w:hAnsiTheme="minorBidi" w:cs="Arial"/>
          <w:sz w:val="24"/>
          <w:szCs w:val="24"/>
          <w:rtl/>
        </w:rPr>
        <w:t>ככלל אצבע בבחירת מחליפי חום – ככל שמחליף חום יותר גדול ויותר יעיל, צריכת האנרגיה של המערכת תהיה יותר נמוכה.</w:t>
      </w:r>
    </w:p>
    <w:p w14:paraId="204629C6" w14:textId="77777777" w:rsidR="00EF4794" w:rsidRPr="00EF4794" w:rsidRDefault="00EF4794" w:rsidP="00EF4794">
      <w:pPr>
        <w:rPr>
          <w:rFonts w:asciiTheme="minorBidi" w:hAnsiTheme="minorBidi" w:cs="Arial"/>
          <w:sz w:val="24"/>
          <w:szCs w:val="24"/>
          <w:rtl/>
        </w:rPr>
      </w:pPr>
      <w:r w:rsidRPr="00EF4794">
        <w:rPr>
          <w:rFonts w:asciiTheme="minorBidi" w:hAnsiTheme="minorBidi" w:cs="Arial"/>
          <w:sz w:val="24"/>
          <w:szCs w:val="24"/>
          <w:rtl/>
        </w:rPr>
        <w:t>מאידך, בתחזוקה – ככל שמחליף חום נקי יותר, תהליכי האיוד והעיבוי של מחזור דחיסת אדים מתבצעים בטמפרטורות קרובות יותר ול-</w:t>
      </w:r>
      <w:r w:rsidRPr="00EF4794">
        <w:rPr>
          <w:rFonts w:asciiTheme="minorBidi" w:hAnsiTheme="minorBidi" w:cs="Arial"/>
          <w:sz w:val="24"/>
          <w:szCs w:val="24"/>
        </w:rPr>
        <w:t>COP</w:t>
      </w:r>
      <w:r w:rsidRPr="00EF4794">
        <w:rPr>
          <w:rFonts w:asciiTheme="minorBidi" w:hAnsiTheme="minorBidi" w:cs="Arial"/>
          <w:sz w:val="24"/>
          <w:szCs w:val="24"/>
          <w:rtl/>
        </w:rPr>
        <w:t xml:space="preserve"> גבוה יותר, נזכור </w:t>
      </w:r>
      <w:proofErr w:type="spellStart"/>
      <w:r w:rsidRPr="00EF4794">
        <w:rPr>
          <w:rFonts w:asciiTheme="minorBidi" w:hAnsiTheme="minorBidi" w:cs="Arial"/>
          <w:sz w:val="24"/>
          <w:szCs w:val="24"/>
          <w:rtl/>
        </w:rPr>
        <w:t>תאורמת</w:t>
      </w:r>
      <w:proofErr w:type="spellEnd"/>
      <w:r w:rsidRPr="00EF4794">
        <w:rPr>
          <w:rFonts w:asciiTheme="minorBidi" w:hAnsiTheme="minorBidi" w:cs="Arial"/>
          <w:sz w:val="24"/>
          <w:szCs w:val="24"/>
          <w:rtl/>
        </w:rPr>
        <w:t xml:space="preserve"> קרנו.</w:t>
      </w:r>
    </w:p>
    <w:p w14:paraId="3EBD5411" w14:textId="77777777" w:rsidR="00EF4794" w:rsidRPr="00EF4794" w:rsidRDefault="00EF4794" w:rsidP="00EF4794">
      <w:pPr>
        <w:rPr>
          <w:rFonts w:asciiTheme="minorBidi" w:hAnsiTheme="minorBidi" w:cs="Arial"/>
          <w:sz w:val="24"/>
          <w:szCs w:val="24"/>
          <w:rtl/>
        </w:rPr>
      </w:pPr>
      <w:r w:rsidRPr="00EF4794">
        <w:rPr>
          <w:rFonts w:asciiTheme="minorBidi" w:hAnsiTheme="minorBidi" w:cs="Arial"/>
          <w:sz w:val="24"/>
          <w:szCs w:val="24"/>
          <w:rtl/>
        </w:rPr>
        <w:t xml:space="preserve">נדבר גם על המאיידים והמעבים </w:t>
      </w:r>
      <w:proofErr w:type="spellStart"/>
      <w:r w:rsidRPr="00EF4794">
        <w:rPr>
          <w:rFonts w:asciiTheme="minorBidi" w:hAnsiTheme="minorBidi" w:cs="Arial"/>
          <w:sz w:val="24"/>
          <w:szCs w:val="24"/>
          <w:rtl/>
        </w:rPr>
        <w:t>בצ'ילרים</w:t>
      </w:r>
      <w:proofErr w:type="spellEnd"/>
      <w:r w:rsidRPr="00EF4794">
        <w:rPr>
          <w:rFonts w:asciiTheme="minorBidi" w:hAnsiTheme="minorBidi" w:cs="Arial"/>
          <w:sz w:val="24"/>
          <w:szCs w:val="24"/>
          <w:rtl/>
        </w:rPr>
        <w:t>, גם על מחליפי חום להפרדת מעגלים מזוהמים של מי מגדל קירור ממעגלים סגורים של הצרכנים וגם על "שוברי לחץ" הלהיט של שני האסורים האחרונים בגורדי השחקים.</w:t>
      </w:r>
    </w:p>
    <w:p w14:paraId="004EE06E" w14:textId="77777777" w:rsidR="00EF4794" w:rsidRPr="00EF4794" w:rsidRDefault="00EF4794" w:rsidP="00EF4794">
      <w:pPr>
        <w:rPr>
          <w:rFonts w:asciiTheme="minorBidi" w:hAnsiTheme="minorBidi" w:cs="Arial"/>
          <w:sz w:val="24"/>
          <w:szCs w:val="24"/>
          <w:rtl/>
        </w:rPr>
      </w:pPr>
      <w:r w:rsidRPr="00EF4794">
        <w:rPr>
          <w:rFonts w:asciiTheme="minorBidi" w:hAnsiTheme="minorBidi" w:cs="Arial"/>
          <w:sz w:val="24"/>
          <w:szCs w:val="24"/>
          <w:rtl/>
        </w:rPr>
        <w:t>נציג תקלות טיפוסיות באתרים והפתרונות עבורן – דוגמאות מניסיון מעשי שאינו נמצא בספרות ולא באינטרנט.</w:t>
      </w:r>
    </w:p>
    <w:p w14:paraId="39E527A3" w14:textId="60564C02" w:rsidR="00CC2DD4" w:rsidRDefault="00EF4794" w:rsidP="00EF4794">
      <w:pPr>
        <w:rPr>
          <w:rFonts w:asciiTheme="minorBidi" w:hAnsiTheme="minorBidi" w:cs="Arial"/>
          <w:sz w:val="24"/>
          <w:szCs w:val="24"/>
        </w:rPr>
      </w:pPr>
      <w:r w:rsidRPr="00EF4794">
        <w:rPr>
          <w:rFonts w:asciiTheme="minorBidi" w:hAnsiTheme="minorBidi" w:cs="Arial"/>
          <w:sz w:val="24"/>
          <w:szCs w:val="24"/>
          <w:rtl/>
        </w:rPr>
        <w:t>תכנון מערכות מ"א על מרכיביהן בבניה ירוקה מחייב אתגר בלתי מבוטל תוך התחשבות בדרישות אנרגטיות, התחשבות במגבלות המקום, בדרישות תחזוקה עתידית – מערכות ברי קיימא של מערכות מיזוג אויר מודרניות ועתידיות.</w:t>
      </w:r>
    </w:p>
    <w:p w14:paraId="75280FC5" w14:textId="40C7AFAE" w:rsidR="00EF4794" w:rsidRDefault="000E355B" w:rsidP="00EF4794">
      <w:pPr>
        <w:jc w:val="right"/>
        <w:rPr>
          <w:rFonts w:asciiTheme="minorBidi" w:hAnsiTheme="minorBidi" w:cs="Arial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2ECD20E6" wp14:editId="5A76A7AD">
            <wp:extent cx="3009900" cy="3739364"/>
            <wp:effectExtent l="0" t="0" r="0" b="0"/>
            <wp:docPr id="39934736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802" cy="374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231B2" w14:textId="79421FEE" w:rsidR="00882B2E" w:rsidRDefault="00882B2E" w:rsidP="002C25EB">
      <w:pPr>
        <w:bidi w:val="0"/>
        <w:jc w:val="both"/>
        <w:rPr>
          <w:rFonts w:asciiTheme="minorBidi" w:hAnsiTheme="minorBidi"/>
          <w:sz w:val="24"/>
          <w:szCs w:val="24"/>
          <w:rtl/>
        </w:rPr>
      </w:pPr>
    </w:p>
    <w:p w14:paraId="00C54224" w14:textId="77777777" w:rsidR="000E355B" w:rsidRPr="000E355B" w:rsidRDefault="000E355B" w:rsidP="000E355B">
      <w:pPr>
        <w:rPr>
          <w:rFonts w:asciiTheme="minorBidi" w:hAnsiTheme="minorBidi" w:cs="Arial"/>
          <w:sz w:val="24"/>
          <w:szCs w:val="24"/>
        </w:rPr>
      </w:pPr>
      <w:r w:rsidRPr="000E355B">
        <w:rPr>
          <w:rFonts w:asciiTheme="minorBidi" w:hAnsiTheme="minorBidi" w:cs="Arial"/>
          <w:sz w:val="24"/>
          <w:szCs w:val="24"/>
          <w:rtl/>
        </w:rPr>
        <w:t xml:space="preserve">מיכאל מרקוס בעל תואר שני בהנדסת מכונות בהצטיינות מהאוניברסיטה </w:t>
      </w:r>
      <w:proofErr w:type="spellStart"/>
      <w:r w:rsidRPr="000E355B">
        <w:rPr>
          <w:rFonts w:asciiTheme="minorBidi" w:hAnsiTheme="minorBidi" w:cs="Arial"/>
          <w:sz w:val="24"/>
          <w:szCs w:val="24"/>
          <w:rtl/>
        </w:rPr>
        <w:t>הפוליטכנית</w:t>
      </w:r>
      <w:proofErr w:type="spellEnd"/>
      <w:r w:rsidRPr="000E355B">
        <w:rPr>
          <w:rFonts w:asciiTheme="minorBidi" w:hAnsiTheme="minorBidi" w:cs="Arial"/>
          <w:sz w:val="24"/>
          <w:szCs w:val="24"/>
          <w:rtl/>
        </w:rPr>
        <w:t xml:space="preserve"> של </w:t>
      </w:r>
      <w:proofErr w:type="spellStart"/>
      <w:r w:rsidRPr="000E355B">
        <w:rPr>
          <w:rFonts w:asciiTheme="minorBidi" w:hAnsiTheme="minorBidi" w:cs="Arial"/>
          <w:sz w:val="24"/>
          <w:szCs w:val="24"/>
          <w:rtl/>
        </w:rPr>
        <w:t>סנקט</w:t>
      </w:r>
      <w:proofErr w:type="spellEnd"/>
      <w:r w:rsidRPr="000E355B">
        <w:rPr>
          <w:rFonts w:asciiTheme="minorBidi" w:hAnsiTheme="minorBidi" w:cs="Arial"/>
          <w:sz w:val="24"/>
          <w:szCs w:val="24"/>
          <w:rtl/>
        </w:rPr>
        <w:t>-פטרבורג.</w:t>
      </w:r>
    </w:p>
    <w:p w14:paraId="2A86FD47" w14:textId="77777777" w:rsidR="000E355B" w:rsidRPr="000E355B" w:rsidRDefault="000E355B" w:rsidP="000E355B">
      <w:pPr>
        <w:rPr>
          <w:rFonts w:asciiTheme="minorBidi" w:hAnsiTheme="minorBidi" w:cs="Arial"/>
          <w:sz w:val="24"/>
          <w:szCs w:val="24"/>
        </w:rPr>
      </w:pPr>
      <w:r w:rsidRPr="000E355B">
        <w:rPr>
          <w:rFonts w:asciiTheme="minorBidi" w:hAnsiTheme="minorBidi" w:cs="Arial"/>
          <w:sz w:val="24"/>
          <w:szCs w:val="24"/>
          <w:rtl/>
        </w:rPr>
        <w:t xml:space="preserve">בשנת 1992 סמוך לעלייתו ארצה התחיל לעבוד במפעלי מתכת </w:t>
      </w:r>
      <w:proofErr w:type="spellStart"/>
      <w:r w:rsidRPr="000E355B">
        <w:rPr>
          <w:rFonts w:asciiTheme="minorBidi" w:hAnsiTheme="minorBidi" w:cs="Arial"/>
          <w:sz w:val="24"/>
          <w:szCs w:val="24"/>
          <w:rtl/>
        </w:rPr>
        <w:t>קרשין</w:t>
      </w:r>
      <w:proofErr w:type="spellEnd"/>
      <w:r w:rsidRPr="000E355B">
        <w:rPr>
          <w:rFonts w:asciiTheme="minorBidi" w:hAnsiTheme="minorBidi" w:cs="Arial"/>
          <w:sz w:val="24"/>
          <w:szCs w:val="24"/>
          <w:rtl/>
        </w:rPr>
        <w:t>-שלו בהנחייתו של ד"ר אבי שלו. כעת משמש כמהנדס הראשי של החברה.</w:t>
      </w:r>
    </w:p>
    <w:p w14:paraId="17AF47FE" w14:textId="77777777" w:rsidR="000E355B" w:rsidRPr="000E355B" w:rsidRDefault="000E355B" w:rsidP="000E355B">
      <w:pPr>
        <w:rPr>
          <w:rFonts w:asciiTheme="minorBidi" w:hAnsiTheme="minorBidi" w:cs="Arial"/>
          <w:sz w:val="24"/>
          <w:szCs w:val="24"/>
        </w:rPr>
      </w:pPr>
      <w:r w:rsidRPr="000E355B">
        <w:rPr>
          <w:rFonts w:asciiTheme="minorBidi" w:hAnsiTheme="minorBidi" w:cs="Arial"/>
          <w:sz w:val="24"/>
          <w:szCs w:val="24"/>
          <w:rtl/>
        </w:rPr>
        <w:t>מיכאל מרקוס עוסק מאז בתכנון וייצור ציוד מעבר חום – מחליפי חום למיניהם, מגדלי קירור, יחידות מיזוג אויר.</w:t>
      </w:r>
    </w:p>
    <w:p w14:paraId="3A6986EB" w14:textId="77777777" w:rsidR="000E355B" w:rsidRPr="000E355B" w:rsidRDefault="000E355B" w:rsidP="000E355B">
      <w:pPr>
        <w:rPr>
          <w:rFonts w:asciiTheme="minorBidi" w:hAnsiTheme="minorBidi" w:cs="Arial"/>
          <w:sz w:val="24"/>
          <w:szCs w:val="24"/>
        </w:rPr>
      </w:pPr>
      <w:r w:rsidRPr="000E355B">
        <w:rPr>
          <w:rFonts w:asciiTheme="minorBidi" w:hAnsiTheme="minorBidi" w:cs="Arial"/>
          <w:sz w:val="24"/>
          <w:szCs w:val="24"/>
          <w:rtl/>
        </w:rPr>
        <w:t xml:space="preserve">מטבעו של מפעל יצרני בשוק הישראלי שאינו גדול - להתמחות גם בענפים שונים של התעשיה. ממחליפי חום פשוטים יחסית, ועד מאיידים ומעבים במערכות </w:t>
      </w:r>
      <w:proofErr w:type="spellStart"/>
      <w:r w:rsidRPr="000E355B">
        <w:rPr>
          <w:rFonts w:asciiTheme="minorBidi" w:hAnsiTheme="minorBidi" w:cs="Arial"/>
          <w:sz w:val="24"/>
          <w:szCs w:val="24"/>
          <w:rtl/>
        </w:rPr>
        <w:t>פראונים</w:t>
      </w:r>
      <w:proofErr w:type="spellEnd"/>
      <w:r w:rsidRPr="000E355B">
        <w:rPr>
          <w:rFonts w:asciiTheme="minorBidi" w:hAnsiTheme="minorBidi" w:cs="Arial"/>
          <w:sz w:val="24"/>
          <w:szCs w:val="24"/>
          <w:rtl/>
        </w:rPr>
        <w:t xml:space="preserve"> ואמוניה, מחליפי חום לתעשיית נפט , </w:t>
      </w:r>
      <w:proofErr w:type="spellStart"/>
      <w:r w:rsidRPr="000E355B">
        <w:rPr>
          <w:rFonts w:asciiTheme="minorBidi" w:hAnsiTheme="minorBidi" w:cs="Arial"/>
          <w:sz w:val="24"/>
          <w:szCs w:val="24"/>
          <w:rtl/>
        </w:rPr>
        <w:t>לתעשיה</w:t>
      </w:r>
      <w:proofErr w:type="spellEnd"/>
      <w:r w:rsidRPr="000E355B">
        <w:rPr>
          <w:rFonts w:asciiTheme="minorBidi" w:hAnsiTheme="minorBidi" w:cs="Arial"/>
          <w:sz w:val="24"/>
          <w:szCs w:val="24"/>
          <w:rtl/>
        </w:rPr>
        <w:t xml:space="preserve"> כימית, לתעשיית האנרגיה, לטיפול בשפכים. </w:t>
      </w:r>
    </w:p>
    <w:p w14:paraId="7D69CAEF" w14:textId="77777777" w:rsidR="000E355B" w:rsidRPr="000E355B" w:rsidRDefault="000E355B" w:rsidP="000E355B">
      <w:pPr>
        <w:rPr>
          <w:rFonts w:asciiTheme="minorBidi" w:hAnsiTheme="minorBidi" w:cs="Arial"/>
          <w:sz w:val="24"/>
          <w:szCs w:val="24"/>
        </w:rPr>
      </w:pPr>
      <w:r w:rsidRPr="000E355B">
        <w:rPr>
          <w:rFonts w:asciiTheme="minorBidi" w:hAnsiTheme="minorBidi" w:cs="Arial"/>
          <w:sz w:val="24"/>
          <w:szCs w:val="24"/>
          <w:rtl/>
        </w:rPr>
        <w:t xml:space="preserve">בתחומים אלה רכש מיכאל ניסיון נרחב ביישום מחליפי חום מסוגים שונים תוך שילובם של מחליפי חום מסוגים חדשים </w:t>
      </w:r>
      <w:proofErr w:type="spellStart"/>
      <w:r w:rsidRPr="000E355B">
        <w:rPr>
          <w:rFonts w:asciiTheme="minorBidi" w:hAnsiTheme="minorBidi" w:cs="Arial"/>
          <w:sz w:val="24"/>
          <w:szCs w:val="24"/>
          <w:rtl/>
        </w:rPr>
        <w:t>בתעשיה</w:t>
      </w:r>
      <w:proofErr w:type="spellEnd"/>
      <w:r w:rsidRPr="000E355B">
        <w:rPr>
          <w:rFonts w:asciiTheme="minorBidi" w:hAnsiTheme="minorBidi" w:cs="Arial"/>
          <w:sz w:val="24"/>
          <w:szCs w:val="24"/>
          <w:rtl/>
        </w:rPr>
        <w:t xml:space="preserve">. </w:t>
      </w:r>
    </w:p>
    <w:p w14:paraId="791FCD89" w14:textId="5E9B2803" w:rsidR="00882B2E" w:rsidRPr="00882B2E" w:rsidRDefault="000E355B" w:rsidP="000E355B">
      <w:pPr>
        <w:rPr>
          <w:rFonts w:asciiTheme="minorBidi" w:hAnsiTheme="minorBidi"/>
          <w:sz w:val="24"/>
          <w:szCs w:val="24"/>
        </w:rPr>
      </w:pPr>
      <w:r w:rsidRPr="000E355B">
        <w:rPr>
          <w:rFonts w:asciiTheme="minorBidi" w:hAnsiTheme="minorBidi" w:cs="Arial"/>
          <w:sz w:val="24"/>
          <w:szCs w:val="24"/>
          <w:rtl/>
        </w:rPr>
        <w:t xml:space="preserve">מיכאל חבר בוועדות מומחים של מכון התקנים, מעביר סמינרים מקצועיים. חבר </w:t>
      </w:r>
      <w:proofErr w:type="spellStart"/>
      <w:r w:rsidRPr="000E355B">
        <w:rPr>
          <w:rFonts w:asciiTheme="minorBidi" w:hAnsiTheme="minorBidi" w:cs="Arial"/>
          <w:sz w:val="24"/>
          <w:szCs w:val="24"/>
          <w:rtl/>
        </w:rPr>
        <w:t>אימק"ם</w:t>
      </w:r>
      <w:proofErr w:type="spellEnd"/>
      <w:r w:rsidRPr="000E355B">
        <w:rPr>
          <w:rFonts w:asciiTheme="minorBidi" w:hAnsiTheme="minorBidi" w:cs="Arial"/>
          <w:sz w:val="24"/>
          <w:szCs w:val="24"/>
          <w:rtl/>
        </w:rPr>
        <w:t xml:space="preserve"> במשך שנים, והיום חבר בהתאחדות מהנדסי חשמל, אלקטרוניקה ואנרגיה</w:t>
      </w:r>
      <w:r w:rsidRPr="000E355B">
        <w:rPr>
          <w:rFonts w:asciiTheme="minorBidi" w:hAnsiTheme="minorBidi" w:cs="Arial"/>
          <w:sz w:val="24"/>
          <w:szCs w:val="24"/>
        </w:rPr>
        <w:t>.</w:t>
      </w:r>
    </w:p>
    <w:sectPr w:rsidR="00882B2E" w:rsidRPr="00882B2E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2E"/>
    <w:rsid w:val="00067D47"/>
    <w:rsid w:val="000D5509"/>
    <w:rsid w:val="000E355B"/>
    <w:rsid w:val="001648E6"/>
    <w:rsid w:val="002C25EB"/>
    <w:rsid w:val="003560A8"/>
    <w:rsid w:val="00517354"/>
    <w:rsid w:val="005714F9"/>
    <w:rsid w:val="006657C2"/>
    <w:rsid w:val="00731EE7"/>
    <w:rsid w:val="00760903"/>
    <w:rsid w:val="00882B2E"/>
    <w:rsid w:val="00894CE8"/>
    <w:rsid w:val="009E664B"/>
    <w:rsid w:val="00B87FDD"/>
    <w:rsid w:val="00BF7B15"/>
    <w:rsid w:val="00C21557"/>
    <w:rsid w:val="00CC2DD4"/>
    <w:rsid w:val="00D070BA"/>
    <w:rsid w:val="00EE7FEC"/>
    <w:rsid w:val="00EF201F"/>
    <w:rsid w:val="00E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93F"/>
  <w15:chartTrackingRefBased/>
  <w15:docId w15:val="{0B7AB15C-BA6A-40CD-BEEE-45CF5CF4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82B2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56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.markus@krashin-shalev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1327</cp:lastModifiedBy>
  <cp:revision>7</cp:revision>
  <dcterms:created xsi:type="dcterms:W3CDTF">2023-04-11T10:51:00Z</dcterms:created>
  <dcterms:modified xsi:type="dcterms:W3CDTF">2024-09-16T14:46:00Z</dcterms:modified>
</cp:coreProperties>
</file>